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621A4C2C" wp14:paraId="3CE1687B" wp14:textId="4DF536C4">
      <w:pPr>
        <w:spacing w:before="240" w:beforeAutospacing="off" w:after="240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4"/>
          <w:szCs w:val="24"/>
          <w:lang w:val="ru-RU"/>
        </w:rPr>
        <w:t>Topic</w:t>
      </w: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4"/>
          <w:szCs w:val="24"/>
          <w:lang w:val="ru-RU"/>
        </w:rPr>
        <w:t>: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Practice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with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the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MyBIOS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Emulator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  </w:t>
      </w:r>
    </w:p>
    <w:p xmlns:wp14="http://schemas.microsoft.com/office/word/2010/wordml" w:rsidP="621A4C2C" wp14:paraId="0138CA32" wp14:textId="611366B5">
      <w:pPr>
        <w:spacing w:before="240" w:beforeAutospacing="off" w:after="240" w:afterAutospacing="off"/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4"/>
          <w:szCs w:val="24"/>
          <w:lang w:val="ru-RU"/>
        </w:rPr>
        <w:t>Student</w:t>
      </w: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4"/>
          <w:szCs w:val="24"/>
          <w:lang w:val="ru-RU"/>
        </w:rPr>
        <w:t>: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365E7F19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Suleimenov Nurbolat </w:t>
      </w:r>
      <w:r w:rsidRPr="621A4C2C" w:rsidR="365E7F19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se</w:t>
      </w:r>
      <w:r w:rsidRPr="621A4C2C" w:rsidR="365E7F19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-2434</w:t>
      </w:r>
    </w:p>
    <w:p xmlns:wp14="http://schemas.microsoft.com/office/word/2010/wordml" wp14:paraId="55D6F8B7" wp14:textId="5D162E37"/>
    <w:p xmlns:wp14="http://schemas.microsoft.com/office/word/2010/wordml" w:rsidP="621A4C2C" wp14:paraId="06E48CEF" wp14:textId="0CB8A783">
      <w:pPr>
        <w:pStyle w:val="Heading3"/>
        <w:spacing w:before="281" w:beforeAutospacing="off" w:after="281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ru-RU"/>
        </w:rPr>
        <w:t>1. Description of the Program</w:t>
      </w:r>
    </w:p>
    <w:p xmlns:wp14="http://schemas.microsoft.com/office/word/2010/wordml" w:rsidP="621A4C2C" wp14:paraId="5D948833" wp14:textId="72A53D54">
      <w:pPr>
        <w:spacing w:before="240" w:beforeAutospacing="off" w:after="240" w:afterAutospacing="off"/>
      </w:pP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The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MyBIOS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program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is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a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specialized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emulator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designed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to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strengthen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knowledge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of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BIOS/UEFI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settings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and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provide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practical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skills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in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configuring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system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parameters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. [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cite_start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]It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simulates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the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interface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of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a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real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BIOS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Setup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Utility,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allowing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users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to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practice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hardware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configuration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in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a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safe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,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virtual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>environment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  <w:t xml:space="preserve">.   </w:t>
      </w:r>
    </w:p>
    <w:p xmlns:wp14="http://schemas.microsoft.com/office/word/2010/wordml" wp14:paraId="706DCAF7" wp14:textId="31F1312A"/>
    <w:p xmlns:wp14="http://schemas.microsoft.com/office/word/2010/wordml" w:rsidP="621A4C2C" wp14:paraId="1B93F88F" wp14:textId="684DEDE0">
      <w:pPr>
        <w:pStyle w:val="Heading3"/>
        <w:spacing w:before="281" w:beforeAutospacing="off" w:after="281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ru-RU"/>
        </w:rPr>
        <w:t>2. List of Completed Tasks</w:t>
      </w:r>
    </w:p>
    <w:p xmlns:wp14="http://schemas.microsoft.com/office/word/2010/wordml" w:rsidP="621A4C2C" wp14:paraId="5D1751F0" wp14:textId="064D620E">
      <w:pPr>
        <w:spacing w:before="240" w:beforeAutospacing="off" w:after="240" w:afterAutospacing="off"/>
      </w:pP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I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have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successfully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completed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all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10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built-in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tasks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within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the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emulator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:   </w:t>
      </w:r>
    </w:p>
    <w:p xmlns:wp14="http://schemas.microsoft.com/office/word/2010/wordml" w:rsidP="621A4C2C" wp14:paraId="7DFB1278" wp14:textId="07887FB3">
      <w:pPr>
        <w:spacing w:before="240" w:beforeAutospacing="off" w:after="240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4"/>
          <w:szCs w:val="24"/>
          <w:lang w:val="ru-RU"/>
        </w:rPr>
        <w:t>Main: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Set the computer system time to 23:59:59 (HH:MM:SS).   </w:t>
      </w:r>
    </w:p>
    <w:p xmlns:wp14="http://schemas.microsoft.com/office/word/2010/wordml" w:rsidP="621A4C2C" wp14:paraId="04E825E9" wp14:textId="57BBB15B">
      <w:pPr>
        <w:spacing w:before="240" w:beforeAutospacing="off" w:after="240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4"/>
          <w:szCs w:val="24"/>
          <w:lang w:val="ru-RU"/>
        </w:rPr>
        <w:t>Main: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Set the computer date to April 1, 2009.   </w:t>
      </w:r>
    </w:p>
    <w:p xmlns:wp14="http://schemas.microsoft.com/office/word/2010/wordml" w:rsidP="621A4C2C" wp14:paraId="616371C8" wp14:textId="535D960B">
      <w:pPr>
        <w:spacing w:before="240" w:beforeAutospacing="off" w:after="240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4"/>
          <w:szCs w:val="24"/>
          <w:lang w:val="ru-RU"/>
        </w:rPr>
        <w:t>Main: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Set the delay duration before polling connected devices.   </w:t>
      </w:r>
    </w:p>
    <w:p xmlns:wp14="http://schemas.microsoft.com/office/word/2010/wordml" w:rsidP="621A4C2C" wp14:paraId="05F88202" wp14:textId="267FEB45">
      <w:pPr>
        <w:spacing w:before="240" w:beforeAutospacing="off" w:after="240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4"/>
          <w:szCs w:val="24"/>
          <w:lang w:val="ru-RU"/>
        </w:rPr>
        <w:t>Advanced: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Increased the CPU frequency to 3325 MHz.   </w:t>
      </w:r>
    </w:p>
    <w:p xmlns:wp14="http://schemas.microsoft.com/office/word/2010/wordml" w:rsidP="621A4C2C" wp14:paraId="56DE89EB" wp14:textId="3098DC3D">
      <w:pPr>
        <w:spacing w:before="240" w:beforeAutospacing="off" w:after="240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4"/>
          <w:szCs w:val="24"/>
          <w:lang w:val="ru-RU"/>
        </w:rPr>
        <w:t>Advanced: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Set 2 RAM timings (delays) to the RAS# to RAS# position.   </w:t>
      </w:r>
    </w:p>
    <w:p xmlns:wp14="http://schemas.microsoft.com/office/word/2010/wordml" w:rsidP="621A4C2C" wp14:paraId="5CFB0907" wp14:textId="22F69B07">
      <w:pPr>
        <w:spacing w:before="240" w:beforeAutospacing="off" w:after="240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4"/>
          <w:szCs w:val="24"/>
          <w:lang w:val="ru-RU"/>
        </w:rPr>
        <w:t>Advanced: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Configured the USB controller mode for maximum speed.   </w:t>
      </w:r>
    </w:p>
    <w:p xmlns:wp14="http://schemas.microsoft.com/office/word/2010/wordml" w:rsidP="621A4C2C" wp14:paraId="70A04CE7" wp14:textId="3DEC49E5">
      <w:pPr>
        <w:spacing w:before="240" w:beforeAutospacing="off" w:after="240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4"/>
          <w:szCs w:val="24"/>
          <w:lang w:val="ru-RU"/>
        </w:rPr>
        <w:t>Advanced: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Enabled remote operating system booting via the network.   </w:t>
      </w:r>
    </w:p>
    <w:p xmlns:wp14="http://schemas.microsoft.com/office/word/2010/wordml" w:rsidP="621A4C2C" wp14:paraId="10406947" wp14:textId="702F4EA6">
      <w:pPr>
        <w:spacing w:before="240" w:beforeAutospacing="off" w:after="240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4"/>
          <w:szCs w:val="24"/>
          <w:lang w:val="ru-RU"/>
        </w:rPr>
        <w:t>Power: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Configured automatic power-on for the 10th day of every month at 10:00.   </w:t>
      </w:r>
    </w:p>
    <w:p xmlns:wp14="http://schemas.microsoft.com/office/word/2010/wordml" w:rsidP="621A4C2C" wp14:paraId="6A8C7218" wp14:textId="3670539F">
      <w:pPr>
        <w:spacing w:before="240" w:beforeAutospacing="off" w:after="240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4"/>
          <w:szCs w:val="24"/>
          <w:lang w:val="ru-RU"/>
        </w:rPr>
        <w:t>Power: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Activated the option to turn on the computer using a PS/2 keyboard.   </w:t>
      </w:r>
    </w:p>
    <w:p xmlns:wp14="http://schemas.microsoft.com/office/word/2010/wordml" w:rsidP="621A4C2C" wp14:paraId="3CE936E9" wp14:textId="1E7472A3">
      <w:pPr>
        <w:spacing w:before="240" w:beforeAutospacing="off" w:after="240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4"/>
          <w:szCs w:val="24"/>
          <w:lang w:val="ru-RU"/>
        </w:rPr>
        <w:t>Boot: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Set the hard disk HDD:3M-ST3250824AS as the first boot device.   </w:t>
      </w:r>
    </w:p>
    <w:p xmlns:wp14="http://schemas.microsoft.com/office/word/2010/wordml" wp14:paraId="5CFE9A88" wp14:textId="3C7820FE"/>
    <w:p xmlns:wp14="http://schemas.microsoft.com/office/word/2010/wordml" w:rsidP="621A4C2C" wp14:paraId="4E47E376" wp14:textId="6B9BE356">
      <w:pPr>
        <w:pStyle w:val="Heading3"/>
        <w:spacing w:before="281" w:beforeAutospacing="off" w:after="281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ru-RU"/>
        </w:rPr>
        <w:t>3. Results and Screenshots</w:t>
      </w:r>
    </w:p>
    <w:p xmlns:wp14="http://schemas.microsoft.com/office/word/2010/wordml" w:rsidP="621A4C2C" wp14:paraId="79750892" wp14:textId="6B7E6FD0">
      <w:pPr>
        <w:spacing w:before="240" w:beforeAutospacing="off" w:after="240" w:afterAutospacing="off"/>
      </w:pPr>
      <w:r w:rsidRPr="621A4C2C" w:rsidR="099AD7D3">
        <w:rPr>
          <w:rFonts w:ascii="Aptos Display" w:hAnsi="Aptos Display" w:eastAsia="Aptos Display" w:cs="Aptos Display"/>
          <w:i w:val="1"/>
          <w:iCs w:val="1"/>
          <w:noProof w:val="0"/>
          <w:sz w:val="24"/>
          <w:szCs w:val="24"/>
          <w:lang w:val="ru-RU"/>
        </w:rPr>
        <w:t>For each section below, please insert the corresponding screenshot from your work.</w:t>
      </w:r>
    </w:p>
    <w:p xmlns:wp14="http://schemas.microsoft.com/office/word/2010/wordml" w:rsidP="621A4C2C" wp14:paraId="0E0B05D3" wp14:textId="39E79B59">
      <w:pPr>
        <w:pStyle w:val="Heading4"/>
        <w:spacing w:before="319" w:beforeAutospacing="off" w:after="319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4"/>
          <w:szCs w:val="24"/>
          <w:lang w:val="ru-RU"/>
        </w:rPr>
        <w:t>Section: Main Settings</w:t>
      </w:r>
    </w:p>
    <w:p xmlns:wp14="http://schemas.microsoft.com/office/word/2010/wordml" w:rsidP="621A4C2C" wp14:paraId="235E5C99" wp14:textId="3D8578E9">
      <w:pPr>
        <w:spacing w:before="240" w:beforeAutospacing="off" w:after="240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4"/>
          <w:szCs w:val="24"/>
          <w:lang w:val="ru-RU"/>
        </w:rPr>
        <w:t>Description: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Configured the system clock, calendar, and device polling timeouts.   </w:t>
      </w:r>
    </w:p>
    <w:p xmlns:wp14="http://schemas.microsoft.com/office/word/2010/wordml" w:rsidP="621A4C2C" wp14:paraId="25C1779F" wp14:textId="680CA239">
      <w:pPr>
        <w:pStyle w:val="Heading4"/>
        <w:spacing w:before="319" w:beforeAutospacing="off" w:after="319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4"/>
          <w:szCs w:val="24"/>
          <w:lang w:val="ru-RU"/>
        </w:rPr>
        <w:t>Section: Advanced Configuration</w:t>
      </w:r>
    </w:p>
    <w:p xmlns:wp14="http://schemas.microsoft.com/office/word/2010/wordml" w:rsidP="621A4C2C" wp14:paraId="604A535B" wp14:textId="2AE1418B">
      <w:pPr>
        <w:spacing w:before="240" w:beforeAutospacing="off" w:after="240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4"/>
          <w:szCs w:val="24"/>
          <w:lang w:val="ru-RU"/>
        </w:rPr>
        <w:t>Description: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Adjusted CPU overclocking parameters, memory timings, and enabled network stack features.   </w:t>
      </w:r>
    </w:p>
    <w:p xmlns:wp14="http://schemas.microsoft.com/office/word/2010/wordml" w:rsidP="621A4C2C" wp14:paraId="4259028C" wp14:textId="3635B363">
      <w:pPr>
        <w:pStyle w:val="Heading4"/>
        <w:spacing w:before="319" w:beforeAutospacing="off" w:after="319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4"/>
          <w:szCs w:val="24"/>
          <w:lang w:val="ru-RU"/>
        </w:rPr>
        <w:t>Section: Power and Boot Management</w:t>
      </w:r>
    </w:p>
    <w:p xmlns:wp14="http://schemas.microsoft.com/office/word/2010/wordml" w:rsidP="621A4C2C" wp14:paraId="3D83EE76" wp14:textId="64051509">
      <w:pPr>
        <w:spacing w:before="240" w:beforeAutospacing="off" w:after="240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4"/>
          <w:szCs w:val="24"/>
          <w:lang w:val="ru-RU"/>
        </w:rPr>
        <w:t>Description: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Set up power-on schedules and defined the primary boot priority for the system drive.   </w:t>
      </w:r>
    </w:p>
    <w:p xmlns:wp14="http://schemas.microsoft.com/office/word/2010/wordml" w:rsidP="621A4C2C" wp14:paraId="0A508F0E" wp14:textId="50D60A38">
      <w:pPr>
        <w:pStyle w:val="Heading4"/>
        <w:spacing w:before="319" w:beforeAutospacing="off" w:after="319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4"/>
          <w:szCs w:val="24"/>
          <w:lang w:val="ru-RU"/>
        </w:rPr>
        <w:t>Final Result</w:t>
      </w:r>
    </w:p>
    <w:p xmlns:wp14="http://schemas.microsoft.com/office/word/2010/wordml" w:rsidP="621A4C2C" wp14:paraId="2D5E01E6" wp14:textId="58E32BE6">
      <w:pPr>
        <w:spacing w:before="240" w:beforeAutospacing="off" w:after="240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4"/>
          <w:szCs w:val="24"/>
          <w:lang w:val="ru-RU"/>
        </w:rPr>
        <w:t>Description: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Summary screen showing all tasks marked as "Completed" with the final score.   </w:t>
      </w:r>
    </w:p>
    <w:p xmlns:wp14="http://schemas.microsoft.com/office/word/2010/wordml" wp14:paraId="005B5225" wp14:textId="2CBF9F83"/>
    <w:p xmlns:wp14="http://schemas.microsoft.com/office/word/2010/wordml" w:rsidP="621A4C2C" wp14:paraId="72F7FAA7" wp14:textId="5AD99E8B">
      <w:pPr>
        <w:pStyle w:val="Heading3"/>
        <w:spacing w:before="281" w:beforeAutospacing="off" w:after="281" w:afterAutospacing="off"/>
      </w:pPr>
      <w:r w:rsidRPr="621A4C2C" w:rsidR="099AD7D3">
        <w:rPr>
          <w:rFonts w:ascii="Aptos Display" w:hAnsi="Aptos Display" w:eastAsia="Aptos Display" w:cs="Aptos Display"/>
          <w:b w:val="1"/>
          <w:bCs w:val="1"/>
          <w:noProof w:val="0"/>
          <w:sz w:val="28"/>
          <w:szCs w:val="28"/>
          <w:lang w:val="ru-RU"/>
        </w:rPr>
        <w:t>4. Conclusion</w:t>
      </w:r>
    </w:p>
    <w:p xmlns:wp14="http://schemas.microsoft.com/office/word/2010/wordml" w:rsidP="621A4C2C" wp14:paraId="16AD43D7" wp14:textId="27DDF96F">
      <w:pPr>
        <w:spacing w:before="240" w:beforeAutospacing="off" w:after="240" w:afterAutospacing="off"/>
      </w:pP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[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cite_start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]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Through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this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assignment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, I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learned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how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to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navigate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the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BIOS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Setup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Utility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and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modify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critical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system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parameters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. I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gained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practical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experience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in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managing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system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time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,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optimizing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CPU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and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RAM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performance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,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and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configuring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power-on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behaviors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and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boot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sequences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,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which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are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essential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skills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for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hardware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maintenance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and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system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>administration</w:t>
      </w: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. </w:t>
      </w:r>
    </w:p>
    <w:p xmlns:wp14="http://schemas.microsoft.com/office/word/2010/wordml" w:rsidP="621A4C2C" wp14:paraId="64696962" wp14:textId="06E87056">
      <w:pPr>
        <w:spacing w:before="240" w:beforeAutospacing="off" w:after="240" w:afterAutospacing="off"/>
      </w:pPr>
      <w:r w:rsidRPr="621A4C2C" w:rsidR="099AD7D3">
        <w:rPr>
          <w:rFonts w:ascii="Aptos Display" w:hAnsi="Aptos Display" w:eastAsia="Aptos Display" w:cs="Aptos Display"/>
          <w:noProof w:val="0"/>
          <w:sz w:val="24"/>
          <w:szCs w:val="24"/>
          <w:lang w:val="ru-RU"/>
        </w:rPr>
        <w:t xml:space="preserve">  </w:t>
      </w:r>
    </w:p>
    <w:p xmlns:wp14="http://schemas.microsoft.com/office/word/2010/wordml" wp14:paraId="501817AE" wp14:textId="08A5A7E2">
      <w:r w:rsidR="1CC70E42">
        <w:drawing>
          <wp:inline xmlns:wp14="http://schemas.microsoft.com/office/word/2010/wordprocessingDrawing" wp14:editId="0284F06A" wp14:anchorId="46FE6078">
            <wp:extent cx="5724525" cy="3581400"/>
            <wp:effectExtent l="0" t="0" r="0" b="0"/>
            <wp:docPr id="16989683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98968352" name=""/>
                    <pic:cNvPicPr/>
                  </pic:nvPicPr>
                  <pic:blipFill>
                    <a:blip xmlns:r="http://schemas.openxmlformats.org/officeDocument/2006/relationships" r:embed="rId17207719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C70E42">
        <w:drawing>
          <wp:inline xmlns:wp14="http://schemas.microsoft.com/office/word/2010/wordprocessingDrawing" wp14:editId="58AF46AC" wp14:anchorId="53A389A9">
            <wp:extent cx="5724525" cy="3581400"/>
            <wp:effectExtent l="0" t="0" r="0" b="0"/>
            <wp:docPr id="8506193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50619304" name=""/>
                    <pic:cNvPicPr/>
                  </pic:nvPicPr>
                  <pic:blipFill>
                    <a:blip xmlns:r="http://schemas.openxmlformats.org/officeDocument/2006/relationships" r:embed="rId4054305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C70E42">
        <w:drawing>
          <wp:inline xmlns:wp14="http://schemas.microsoft.com/office/word/2010/wordprocessingDrawing" wp14:editId="3A36741C" wp14:anchorId="5DDD6FA5">
            <wp:extent cx="5724525" cy="3552825"/>
            <wp:effectExtent l="0" t="0" r="0" b="0"/>
            <wp:docPr id="13522006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52200639" name=""/>
                    <pic:cNvPicPr/>
                  </pic:nvPicPr>
                  <pic:blipFill>
                    <a:blip xmlns:r="http://schemas.openxmlformats.org/officeDocument/2006/relationships" r:embed="rId2511649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C70E42">
        <w:drawing>
          <wp:inline xmlns:wp14="http://schemas.microsoft.com/office/word/2010/wordprocessingDrawing" wp14:editId="38821CCF" wp14:anchorId="44E00AD2">
            <wp:extent cx="5724525" cy="4267200"/>
            <wp:effectExtent l="0" t="0" r="0" b="0"/>
            <wp:docPr id="21281120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8112043" name=""/>
                    <pic:cNvPicPr/>
                  </pic:nvPicPr>
                  <pic:blipFill>
                    <a:blip xmlns:r="http://schemas.openxmlformats.org/officeDocument/2006/relationships" r:embed="rId2041798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C70E42">
        <w:drawing>
          <wp:inline xmlns:wp14="http://schemas.microsoft.com/office/word/2010/wordprocessingDrawing" wp14:editId="197267BB" wp14:anchorId="005A8AA3">
            <wp:extent cx="5724525" cy="4267200"/>
            <wp:effectExtent l="0" t="0" r="0" b="0"/>
            <wp:docPr id="234070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407082" name=""/>
                    <pic:cNvPicPr/>
                  </pic:nvPicPr>
                  <pic:blipFill>
                    <a:blip xmlns:r="http://schemas.openxmlformats.org/officeDocument/2006/relationships" r:embed="rId19072570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C70E42">
        <w:drawing>
          <wp:inline xmlns:wp14="http://schemas.microsoft.com/office/word/2010/wordprocessingDrawing" wp14:editId="3A55B2A4" wp14:anchorId="2517E5DB">
            <wp:extent cx="5724525" cy="4267200"/>
            <wp:effectExtent l="0" t="0" r="0" b="0"/>
            <wp:docPr id="6615092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61509215" name=""/>
                    <pic:cNvPicPr/>
                  </pic:nvPicPr>
                  <pic:blipFill>
                    <a:blip xmlns:r="http://schemas.openxmlformats.org/officeDocument/2006/relationships" r:embed="rId20154751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C70E42">
        <w:drawing>
          <wp:inline xmlns:wp14="http://schemas.microsoft.com/office/word/2010/wordprocessingDrawing" wp14:editId="580F4B4E" wp14:anchorId="4502C4BA">
            <wp:extent cx="5724525" cy="4267200"/>
            <wp:effectExtent l="0" t="0" r="0" b="0"/>
            <wp:docPr id="17528594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2859452" name=""/>
                    <pic:cNvPicPr/>
                  </pic:nvPicPr>
                  <pic:blipFill>
                    <a:blip xmlns:r="http://schemas.openxmlformats.org/officeDocument/2006/relationships" r:embed="rId18317452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C70E42">
        <w:drawing>
          <wp:inline xmlns:wp14="http://schemas.microsoft.com/office/word/2010/wordprocessingDrawing" wp14:editId="31D22062" wp14:anchorId="6284C5E6">
            <wp:extent cx="5724525" cy="4267200"/>
            <wp:effectExtent l="0" t="0" r="0" b="0"/>
            <wp:docPr id="15195156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9515603" name=""/>
                    <pic:cNvPicPr/>
                  </pic:nvPicPr>
                  <pic:blipFill>
                    <a:blip xmlns:r="http://schemas.openxmlformats.org/officeDocument/2006/relationships" r:embed="rId10361751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C70E42">
        <w:drawing>
          <wp:inline xmlns:wp14="http://schemas.microsoft.com/office/word/2010/wordprocessingDrawing" wp14:editId="2361BDDD" wp14:anchorId="6DF6516D">
            <wp:extent cx="5724525" cy="4267200"/>
            <wp:effectExtent l="0" t="0" r="0" b="0"/>
            <wp:docPr id="2586481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58648147" name=""/>
                    <pic:cNvPicPr/>
                  </pic:nvPicPr>
                  <pic:blipFill>
                    <a:blip xmlns:r="http://schemas.openxmlformats.org/officeDocument/2006/relationships" r:embed="rId12844769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C70E42">
        <w:drawing>
          <wp:inline xmlns:wp14="http://schemas.microsoft.com/office/word/2010/wordprocessingDrawing" wp14:editId="37221BE7" wp14:anchorId="7EC84CEE">
            <wp:extent cx="5724525" cy="4267200"/>
            <wp:effectExtent l="0" t="0" r="0" b="0"/>
            <wp:docPr id="1055880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5588033" name=""/>
                    <pic:cNvPicPr/>
                  </pic:nvPicPr>
                  <pic:blipFill>
                    <a:blip xmlns:r="http://schemas.openxmlformats.org/officeDocument/2006/relationships" r:embed="rId18446085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C70E42">
        <w:drawing>
          <wp:inline xmlns:wp14="http://schemas.microsoft.com/office/word/2010/wordprocessingDrawing" wp14:editId="3D803D30" wp14:anchorId="109E73B9">
            <wp:extent cx="5724525" cy="4267200"/>
            <wp:effectExtent l="0" t="0" r="0" b="0"/>
            <wp:docPr id="5583453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8345350" name=""/>
                    <pic:cNvPicPr/>
                  </pic:nvPicPr>
                  <pic:blipFill>
                    <a:blip xmlns:r="http://schemas.openxmlformats.org/officeDocument/2006/relationships" r:embed="rId14832460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C70E42">
        <w:drawing>
          <wp:inline xmlns:wp14="http://schemas.microsoft.com/office/word/2010/wordprocessingDrawing" wp14:editId="5F03A74B" wp14:anchorId="5BC43970">
            <wp:extent cx="5724525" cy="4267200"/>
            <wp:effectExtent l="0" t="0" r="0" b="0"/>
            <wp:docPr id="15608368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0836882" name=""/>
                    <pic:cNvPicPr/>
                  </pic:nvPicPr>
                  <pic:blipFill>
                    <a:blip xmlns:r="http://schemas.openxmlformats.org/officeDocument/2006/relationships" r:embed="rId8428802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C70E42">
        <w:drawing>
          <wp:inline xmlns:wp14="http://schemas.microsoft.com/office/word/2010/wordprocessingDrawing" wp14:editId="5CF3DDEB" wp14:anchorId="333928D2">
            <wp:extent cx="5724525" cy="4267200"/>
            <wp:effectExtent l="0" t="0" r="0" b="0"/>
            <wp:docPr id="3567250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56725069" name=""/>
                    <pic:cNvPicPr/>
                  </pic:nvPicPr>
                  <pic:blipFill>
                    <a:blip xmlns:r="http://schemas.openxmlformats.org/officeDocument/2006/relationships" r:embed="rId8028010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C70E42">
        <w:drawing>
          <wp:inline xmlns:wp14="http://schemas.microsoft.com/office/word/2010/wordprocessingDrawing" wp14:editId="1D694708" wp14:anchorId="6C1A63A4">
            <wp:extent cx="5724525" cy="3581400"/>
            <wp:effectExtent l="0" t="0" r="0" b="0"/>
            <wp:docPr id="14457698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5769868" name=""/>
                    <pic:cNvPicPr/>
                  </pic:nvPicPr>
                  <pic:blipFill>
                    <a:blip xmlns:r="http://schemas.openxmlformats.org/officeDocument/2006/relationships" r:embed="rId10686608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C70E42">
        <w:drawing>
          <wp:inline xmlns:wp14="http://schemas.microsoft.com/office/word/2010/wordprocessingDrawing" wp14:editId="29A6B8C5" wp14:anchorId="0B3A1C5C">
            <wp:extent cx="5724525" cy="3581400"/>
            <wp:effectExtent l="0" t="0" r="0" b="0"/>
            <wp:docPr id="4817106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1710612" name=""/>
                    <pic:cNvPicPr/>
                  </pic:nvPicPr>
                  <pic:blipFill>
                    <a:blip xmlns:r="http://schemas.openxmlformats.org/officeDocument/2006/relationships" r:embed="rId156926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C70E42">
        <w:drawing>
          <wp:inline xmlns:wp14="http://schemas.microsoft.com/office/word/2010/wordprocessingDrawing" wp14:editId="431D4D35" wp14:anchorId="2A20B792">
            <wp:extent cx="5724525" cy="3581400"/>
            <wp:effectExtent l="0" t="0" r="0" b="0"/>
            <wp:docPr id="1048374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837444" name=""/>
                    <pic:cNvPicPr/>
                  </pic:nvPicPr>
                  <pic:blipFill>
                    <a:blip xmlns:r="http://schemas.openxmlformats.org/officeDocument/2006/relationships" r:embed="rId14744575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C70E42">
        <w:drawing>
          <wp:inline xmlns:wp14="http://schemas.microsoft.com/office/word/2010/wordprocessingDrawing" wp14:editId="2F5B2156" wp14:anchorId="71837C12">
            <wp:extent cx="5724525" cy="3581400"/>
            <wp:effectExtent l="0" t="0" r="0" b="0"/>
            <wp:docPr id="10420525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2052576" name=""/>
                    <pic:cNvPicPr/>
                  </pic:nvPicPr>
                  <pic:blipFill>
                    <a:blip xmlns:r="http://schemas.openxmlformats.org/officeDocument/2006/relationships" r:embed="rId7278028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C70E42">
        <w:drawing>
          <wp:inline xmlns:wp14="http://schemas.microsoft.com/office/word/2010/wordprocessingDrawing" wp14:editId="7E5FBBE9" wp14:anchorId="7707E5AF">
            <wp:extent cx="5724525" cy="3581400"/>
            <wp:effectExtent l="0" t="0" r="0" b="0"/>
            <wp:docPr id="13678094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7809440" name=""/>
                    <pic:cNvPicPr/>
                  </pic:nvPicPr>
                  <pic:blipFill>
                    <a:blip xmlns:r="http://schemas.openxmlformats.org/officeDocument/2006/relationships" r:embed="rId18259390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C70E42">
        <w:drawing>
          <wp:inline xmlns:wp14="http://schemas.microsoft.com/office/word/2010/wordprocessingDrawing" wp14:editId="40341862" wp14:anchorId="71B2021E">
            <wp:extent cx="5724525" cy="3581400"/>
            <wp:effectExtent l="0" t="0" r="0" b="0"/>
            <wp:docPr id="5761950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76195074" name=""/>
                    <pic:cNvPicPr/>
                  </pic:nvPicPr>
                  <pic:blipFill>
                    <a:blip xmlns:r="http://schemas.openxmlformats.org/officeDocument/2006/relationships" r:embed="rId17941395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6">
    <w:nsid w:val="f98200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1e0f92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550b4cb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d3dfb8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c1638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3b1a507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112D74B"/>
    <w:rsid w:val="071D596D"/>
    <w:rsid w:val="099AD7D3"/>
    <w:rsid w:val="1CC70E42"/>
    <w:rsid w:val="3112D74B"/>
    <w:rsid w:val="365E7F19"/>
    <w:rsid w:val="395C92D7"/>
    <w:rsid w:val="48453BB8"/>
    <w:rsid w:val="4BCE1567"/>
    <w:rsid w:val="621A4C2C"/>
    <w:rsid w:val="6F8809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12D74B"/>
  <w15:chartTrackingRefBased/>
  <w15:docId w15:val="{B2C3F0C2-5FD6-40FB-B629-63176D88A40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3">
    <w:uiPriority w:val="9"/>
    <w:name w:val="heading 3"/>
    <w:basedOn w:val="Normal"/>
    <w:next w:val="Normal"/>
    <w:unhideWhenUsed/>
    <w:qFormat/>
    <w:rsid w:val="621A4C2C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Heading4">
    <w:uiPriority w:val="9"/>
    <w:name w:val="heading 4"/>
    <w:basedOn w:val="Normal"/>
    <w:next w:val="Normal"/>
    <w:unhideWhenUsed/>
    <w:qFormat/>
    <w:rsid w:val="621A4C2C"/>
    <w:rPr>
      <w:rFonts w:eastAsia="" w:cs="" w:eastAsiaTheme="majorEastAsia" w:cstheme="majorBidi"/>
      <w:i w:val="1"/>
      <w:iCs w:val="1"/>
      <w:color w:val="0F4761" w:themeColor="accent1" w:themeTint="FF" w:themeShade="BF"/>
    </w:rPr>
    <w:pPr>
      <w:keepNext w:val="1"/>
      <w:keepLines w:val="1"/>
      <w:spacing w:before="80" w:after="40"/>
      <w:outlineLvl w:val="3"/>
    </w:pPr>
  </w:style>
  <w:style w:type="paragraph" w:styleId="ListParagraph">
    <w:uiPriority w:val="34"/>
    <w:name w:val="List Paragraph"/>
    <w:basedOn w:val="Normal"/>
    <w:qFormat/>
    <w:rsid w:val="621A4C2C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720771991" /><Relationship Type="http://schemas.openxmlformats.org/officeDocument/2006/relationships/image" Target="/media/image2.png" Id="rId405430581" /><Relationship Type="http://schemas.openxmlformats.org/officeDocument/2006/relationships/image" Target="/media/image3.png" Id="rId251164946" /><Relationship Type="http://schemas.openxmlformats.org/officeDocument/2006/relationships/image" Target="/media/image4.png" Id="rId204179859" /><Relationship Type="http://schemas.openxmlformats.org/officeDocument/2006/relationships/image" Target="/media/image5.png" Id="rId1907257070" /><Relationship Type="http://schemas.openxmlformats.org/officeDocument/2006/relationships/image" Target="/media/image6.png" Id="rId2015475163" /><Relationship Type="http://schemas.openxmlformats.org/officeDocument/2006/relationships/image" Target="/media/image7.png" Id="rId1831745222" /><Relationship Type="http://schemas.openxmlformats.org/officeDocument/2006/relationships/image" Target="/media/image8.png" Id="rId1036175126" /><Relationship Type="http://schemas.openxmlformats.org/officeDocument/2006/relationships/image" Target="/media/image9.png" Id="rId1284476987" /><Relationship Type="http://schemas.openxmlformats.org/officeDocument/2006/relationships/image" Target="/media/imagea.png" Id="rId1844608554" /><Relationship Type="http://schemas.openxmlformats.org/officeDocument/2006/relationships/image" Target="/media/imageb.png" Id="rId1483246069" /><Relationship Type="http://schemas.openxmlformats.org/officeDocument/2006/relationships/image" Target="/media/imagec.png" Id="rId842880274" /><Relationship Type="http://schemas.openxmlformats.org/officeDocument/2006/relationships/image" Target="/media/imaged.png" Id="rId802801070" /><Relationship Type="http://schemas.openxmlformats.org/officeDocument/2006/relationships/image" Target="/media/imagee.png" Id="rId1068660846" /><Relationship Type="http://schemas.openxmlformats.org/officeDocument/2006/relationships/image" Target="/media/imagef.png" Id="rId15692641" /><Relationship Type="http://schemas.openxmlformats.org/officeDocument/2006/relationships/image" Target="/media/image10.png" Id="rId1474457548" /><Relationship Type="http://schemas.openxmlformats.org/officeDocument/2006/relationships/image" Target="/media/image11.png" Id="rId727802838" /><Relationship Type="http://schemas.openxmlformats.org/officeDocument/2006/relationships/image" Target="/media/image12.png" Id="rId1825939093" /><Relationship Type="http://schemas.openxmlformats.org/officeDocument/2006/relationships/image" Target="/media/image13.png" Id="rId1794139521" /><Relationship Type="http://schemas.openxmlformats.org/officeDocument/2006/relationships/numbering" Target="numbering.xml" Id="R20f8282342db43f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 Displa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2026-01-05T11:29:35.5490500Z</dcterms:created>
  <dcterms:modified xsi:type="dcterms:W3CDTF">2026-01-05T11:37:23.2589349Z</dcterms:modified>
  <dc:creator>Nurbolat Suleimenov</dc:creator>
  <lastModifiedBy>Nurbolat Suleimenov</lastModifiedBy>
</coreProperties>
</file>